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E2" w:rsidRDefault="00C815B1">
      <w:r>
        <w:rPr>
          <w:noProof/>
          <w:lang w:eastAsia="tr-TR"/>
        </w:rPr>
        <w:drawing>
          <wp:inline distT="0" distB="0" distL="0" distR="0">
            <wp:extent cx="5757708" cy="890905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9E" w:rsidRPr="00F0669E" w:rsidRDefault="00F0669E" w:rsidP="00F0669E">
      <w:pPr>
        <w:jc w:val="both"/>
        <w:rPr>
          <w:rFonts w:asciiTheme="majorHAnsi" w:hAnsiTheme="majorHAnsi"/>
          <w:b/>
          <w:sz w:val="24"/>
          <w:szCs w:val="24"/>
        </w:rPr>
      </w:pPr>
      <w:r w:rsidRPr="00F0669E">
        <w:rPr>
          <w:rFonts w:asciiTheme="majorHAnsi" w:hAnsiTheme="majorHAnsi"/>
          <w:b/>
          <w:sz w:val="24"/>
          <w:szCs w:val="24"/>
        </w:rPr>
        <w:lastRenderedPageBreak/>
        <w:t xml:space="preserve">                      237 sayılı Taşıt Kanunu kapsamına giren kamu idarelerinin hizmet alımı yoluyla taşıt edinebilmesine ilişkin </w:t>
      </w:r>
      <w:r>
        <w:rPr>
          <w:rFonts w:asciiTheme="majorHAnsi" w:hAnsiTheme="majorHAnsi"/>
          <w:b/>
          <w:sz w:val="24"/>
          <w:szCs w:val="24"/>
        </w:rPr>
        <w:t xml:space="preserve">olarak </w:t>
      </w:r>
      <w:r w:rsidRPr="00F0669E">
        <w:rPr>
          <w:rFonts w:asciiTheme="majorHAnsi" w:hAnsiTheme="majorHAnsi"/>
          <w:b/>
          <w:sz w:val="24"/>
          <w:szCs w:val="24"/>
        </w:rPr>
        <w:t xml:space="preserve"> (02.10.2014 gün ve 29137) sayılı Resmi Gazetede yayınlanan Bakanlar Kurulu kararıyla ek ve değişiklikler yapılmıştır.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Ek ve değişikleri içeren esaslar yukarıda yer almaktadır.</w:t>
      </w:r>
    </w:p>
    <w:sectPr w:rsidR="00F0669E" w:rsidRPr="00F0669E" w:rsidSect="008C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B3" w:rsidRDefault="00B46CB3" w:rsidP="00F0669E">
      <w:pPr>
        <w:spacing w:after="0" w:line="240" w:lineRule="auto"/>
      </w:pPr>
      <w:r>
        <w:separator/>
      </w:r>
    </w:p>
  </w:endnote>
  <w:endnote w:type="continuationSeparator" w:id="0">
    <w:p w:rsidR="00B46CB3" w:rsidRDefault="00B46CB3" w:rsidP="00F0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B3" w:rsidRDefault="00B46CB3" w:rsidP="00F0669E">
      <w:pPr>
        <w:spacing w:after="0" w:line="240" w:lineRule="auto"/>
      </w:pPr>
      <w:r>
        <w:separator/>
      </w:r>
    </w:p>
  </w:footnote>
  <w:footnote w:type="continuationSeparator" w:id="0">
    <w:p w:rsidR="00B46CB3" w:rsidRDefault="00B46CB3" w:rsidP="00F06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6A4"/>
    <w:rsid w:val="00310D39"/>
    <w:rsid w:val="005A03E2"/>
    <w:rsid w:val="008C2537"/>
    <w:rsid w:val="00A956A4"/>
    <w:rsid w:val="00B46CB3"/>
    <w:rsid w:val="00BD2312"/>
    <w:rsid w:val="00C815B1"/>
    <w:rsid w:val="00F0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5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69E"/>
  </w:style>
  <w:style w:type="paragraph" w:styleId="Altbilgi">
    <w:name w:val="footer"/>
    <w:basedOn w:val="Normal"/>
    <w:link w:val="AltbilgiChar"/>
    <w:uiPriority w:val="99"/>
    <w:unhideWhenUsed/>
    <w:rsid w:val="00F0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5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69E"/>
  </w:style>
  <w:style w:type="paragraph" w:styleId="Altbilgi">
    <w:name w:val="footer"/>
    <w:basedOn w:val="Normal"/>
    <w:link w:val="AltbilgiChar"/>
    <w:uiPriority w:val="99"/>
    <w:unhideWhenUsed/>
    <w:rsid w:val="00F06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>ncy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Ercüment Akış</dc:creator>
  <cp:lastModifiedBy>PINAR</cp:lastModifiedBy>
  <cp:revision>2</cp:revision>
  <dcterms:created xsi:type="dcterms:W3CDTF">2014-10-02T11:01:00Z</dcterms:created>
  <dcterms:modified xsi:type="dcterms:W3CDTF">2014-10-02T11:01:00Z</dcterms:modified>
</cp:coreProperties>
</file>